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B03" w:rsidRPr="006C2B03" w:rsidRDefault="006C2B03" w:rsidP="006C2B03">
      <w:pPr>
        <w:jc w:val="center"/>
        <w:rPr>
          <w:b/>
        </w:rPr>
      </w:pPr>
      <w:r w:rsidRPr="006C2B03">
        <w:rPr>
          <w:b/>
        </w:rPr>
        <w:t>National Academy of Engineering Grand Challenge Scholars Program</w:t>
      </w:r>
    </w:p>
    <w:p w:rsidR="006C2B03" w:rsidRPr="006C2B03" w:rsidRDefault="006C2B03" w:rsidP="006C2B03">
      <w:pPr>
        <w:jc w:val="center"/>
        <w:rPr>
          <w:b/>
        </w:rPr>
      </w:pPr>
      <w:r w:rsidRPr="006C2B03">
        <w:rPr>
          <w:b/>
        </w:rPr>
        <w:t>Research T</w:t>
      </w:r>
      <w:r w:rsidRPr="006C2B03">
        <w:rPr>
          <w:b/>
        </w:rPr>
        <w:t>hemes</w:t>
      </w:r>
      <w:r w:rsidRPr="006C2B03">
        <w:rPr>
          <w:b/>
        </w:rPr>
        <w:t xml:space="preserve"> &amp; </w:t>
      </w:r>
      <w:r w:rsidRPr="006C2B03">
        <w:rPr>
          <w:b/>
        </w:rPr>
        <w:t>Sustainable Development Goals</w:t>
      </w:r>
    </w:p>
    <w:p w:rsidR="006C2B03" w:rsidRDefault="006C2B03" w:rsidP="006C2B03"/>
    <w:p w:rsidR="006C2B03" w:rsidRDefault="006C2B03" w:rsidP="006C2B03">
      <w:r>
        <w:t xml:space="preserve">CECS research interests align with many of the 14 Grand Challenges as listed below.  Check the research themes and </w:t>
      </w:r>
      <w:r>
        <w:t xml:space="preserve">groups within the College here </w:t>
      </w:r>
      <w:hyperlink r:id="rId4" w:history="1">
        <w:r w:rsidRPr="006C2B03">
          <w:rPr>
            <w:rStyle w:val="Hyperlink"/>
          </w:rPr>
          <w:t>https://cecs.anu.edu.au/research</w:t>
        </w:r>
      </w:hyperlink>
      <w:r>
        <w:t xml:space="preserve"> for more information and opportunities.</w:t>
      </w:r>
    </w:p>
    <w:p w:rsidR="006C2B03" w:rsidRPr="002429B7" w:rsidRDefault="006C2B03" w:rsidP="006C2B03">
      <w:pPr>
        <w:spacing w:after="60"/>
        <w:rPr>
          <w:b/>
        </w:rPr>
      </w:pPr>
      <w:r w:rsidRPr="002429B7">
        <w:rPr>
          <w:b/>
        </w:rPr>
        <w:t>CECS Research Theme</w:t>
      </w:r>
      <w:r w:rsidRPr="002429B7">
        <w:rPr>
          <w:b/>
        </w:rPr>
        <w:tab/>
        <w:t>Aligned Grand Challenge(s)</w:t>
      </w:r>
    </w:p>
    <w:p w:rsidR="006C2B03" w:rsidRDefault="006C2B03" w:rsidP="006C2B03">
      <w:pPr>
        <w:spacing w:after="60"/>
      </w:pPr>
      <w:r>
        <w:t>Energy</w:t>
      </w:r>
      <w:r>
        <w:tab/>
      </w:r>
      <w:r>
        <w:tab/>
      </w:r>
      <w:r>
        <w:tab/>
        <w:t>Make Solar Energy Economical</w:t>
      </w:r>
    </w:p>
    <w:p w:rsidR="006C2B03" w:rsidRDefault="006C2B03" w:rsidP="006C2B03">
      <w:pPr>
        <w:spacing w:after="60"/>
        <w:ind w:left="1440" w:firstLine="720"/>
      </w:pPr>
      <w:r>
        <w:t>Provide Energy from Fusion</w:t>
      </w:r>
    </w:p>
    <w:p w:rsidR="006C2B03" w:rsidRDefault="006C2B03" w:rsidP="006C2B03">
      <w:pPr>
        <w:spacing w:after="60"/>
      </w:pPr>
      <w:r>
        <w:tab/>
      </w:r>
      <w:r>
        <w:tab/>
      </w:r>
      <w:r>
        <w:tab/>
        <w:t>Restore Urban Infrastructure</w:t>
      </w:r>
    </w:p>
    <w:p w:rsidR="006C2B03" w:rsidRDefault="006C2B03" w:rsidP="006C2B03">
      <w:pPr>
        <w:spacing w:after="60"/>
      </w:pPr>
      <w:r>
        <w:t>Fabrication</w:t>
      </w:r>
      <w:r>
        <w:tab/>
      </w:r>
      <w:r>
        <w:tab/>
        <w:t>Restore and Improve Urban Infrastructure Engineer Better Medicines</w:t>
      </w:r>
    </w:p>
    <w:p w:rsidR="006C2B03" w:rsidRDefault="006C2B03" w:rsidP="006C2B03">
      <w:pPr>
        <w:spacing w:after="60"/>
      </w:pPr>
      <w:r>
        <w:t>Information</w:t>
      </w:r>
      <w:r>
        <w:tab/>
      </w:r>
      <w:r>
        <w:tab/>
        <w:t>Engineer the Tools of Scientific Discovery</w:t>
      </w:r>
    </w:p>
    <w:p w:rsidR="006C2B03" w:rsidRDefault="006C2B03" w:rsidP="006C2B03">
      <w:pPr>
        <w:spacing w:after="60"/>
      </w:pPr>
      <w:r>
        <w:t>Intelligence</w:t>
      </w:r>
      <w:r>
        <w:tab/>
      </w:r>
      <w:r>
        <w:tab/>
        <w:t>Reverse-Engineer the Brain</w:t>
      </w:r>
    </w:p>
    <w:p w:rsidR="006C2B03" w:rsidRDefault="006C2B03" w:rsidP="006C2B03">
      <w:pPr>
        <w:spacing w:after="60"/>
        <w:ind w:left="1440" w:firstLine="720"/>
      </w:pPr>
      <w:r>
        <w:t>Secure Cyberspace</w:t>
      </w:r>
    </w:p>
    <w:p w:rsidR="006C2B03" w:rsidRDefault="006C2B03" w:rsidP="006C2B03">
      <w:pPr>
        <w:spacing w:after="60"/>
        <w:ind w:left="1440" w:firstLine="720"/>
      </w:pPr>
      <w:r>
        <w:t>Prevent Nuclear Terror</w:t>
      </w:r>
    </w:p>
    <w:p w:rsidR="006C2B03" w:rsidRDefault="006C2B03" w:rsidP="006C2B03">
      <w:pPr>
        <w:spacing w:after="60"/>
      </w:pPr>
      <w:r>
        <w:t>Materials</w:t>
      </w:r>
      <w:r>
        <w:tab/>
      </w:r>
      <w:r>
        <w:tab/>
        <w:t>Provide Access to Clean Water</w:t>
      </w:r>
    </w:p>
    <w:p w:rsidR="006C2B03" w:rsidRDefault="006C2B03" w:rsidP="006C2B03">
      <w:pPr>
        <w:spacing w:after="60"/>
        <w:ind w:left="1440" w:firstLine="720"/>
      </w:pPr>
      <w:r>
        <w:t>Manage the Nitrogen Cycle</w:t>
      </w:r>
    </w:p>
    <w:p w:rsidR="006C2B03" w:rsidRDefault="006C2B03" w:rsidP="006C2B03">
      <w:pPr>
        <w:spacing w:after="60"/>
        <w:ind w:left="1440" w:firstLine="720"/>
      </w:pPr>
      <w:r>
        <w:t>Develop Carbon Sequestration Methods</w:t>
      </w:r>
    </w:p>
    <w:p w:rsidR="006C2B03" w:rsidRDefault="006C2B03" w:rsidP="006C2B03">
      <w:pPr>
        <w:spacing w:after="60"/>
      </w:pPr>
      <w:r>
        <w:t>Systems</w:t>
      </w:r>
      <w:r>
        <w:tab/>
      </w:r>
      <w:r>
        <w:tab/>
        <w:t>Advance Personalised Learning</w:t>
      </w:r>
    </w:p>
    <w:p w:rsidR="006C2B03" w:rsidRDefault="006C2B03" w:rsidP="006C2B03">
      <w:pPr>
        <w:spacing w:after="60"/>
        <w:ind w:left="1440" w:firstLine="720"/>
      </w:pPr>
      <w:r>
        <w:t>Enhance VR</w:t>
      </w:r>
    </w:p>
    <w:p w:rsidR="006C2B03" w:rsidRDefault="006C2B03" w:rsidP="006C2B03">
      <w:pPr>
        <w:spacing w:after="60"/>
      </w:pPr>
      <w:r>
        <w:t>Theory</w:t>
      </w:r>
      <w:r>
        <w:tab/>
      </w:r>
      <w:r>
        <w:tab/>
      </w:r>
      <w:r>
        <w:tab/>
        <w:t>Advance Health Informatics</w:t>
      </w:r>
    </w:p>
    <w:p w:rsidR="006C2B03" w:rsidRDefault="006C2B03" w:rsidP="006C2B03"/>
    <w:p w:rsidR="006C2B03" w:rsidRDefault="006C2B03" w:rsidP="006C2B03">
      <w:r>
        <w:t>The 14 Grand Challenges align to many of the 17 United Nationals (UN) Sustainable Development Goals (SDGs) agreed to in 2015 and aiming eradicate poverty and inequality by 2030 (from Reynolds 2016):</w:t>
      </w:r>
    </w:p>
    <w:p w:rsidR="006C2B03" w:rsidRPr="005D52C4" w:rsidRDefault="006C2B03" w:rsidP="006C2B03">
      <w:pPr>
        <w:rPr>
          <w:b/>
        </w:rPr>
      </w:pPr>
      <w:r w:rsidRPr="005D52C4">
        <w:rPr>
          <w:b/>
        </w:rPr>
        <w:t>Grand Challenge</w:t>
      </w:r>
      <w:r>
        <w:rPr>
          <w:b/>
        </w:rPr>
        <w:tab/>
      </w:r>
      <w:r>
        <w:rPr>
          <w:b/>
        </w:rPr>
        <w:tab/>
      </w:r>
      <w:r>
        <w:rPr>
          <w:b/>
        </w:rPr>
        <w:tab/>
      </w:r>
      <w:r>
        <w:rPr>
          <w:b/>
        </w:rPr>
        <w:tab/>
        <w:t>SDGs</w:t>
      </w:r>
    </w:p>
    <w:p w:rsidR="006C2B03" w:rsidRDefault="006C2B03" w:rsidP="006C2B03">
      <w:pPr>
        <w:spacing w:after="60"/>
      </w:pPr>
      <w:r>
        <w:t>Make solar energy economical</w:t>
      </w:r>
      <w:r>
        <w:tab/>
      </w:r>
      <w:r>
        <w:tab/>
      </w:r>
      <w:r>
        <w:tab/>
        <w:t>7, 11, 12</w:t>
      </w:r>
    </w:p>
    <w:p w:rsidR="006C2B03" w:rsidRDefault="006C2B03" w:rsidP="006C2B03">
      <w:pPr>
        <w:spacing w:after="60"/>
      </w:pPr>
      <w:r>
        <w:t>Provide energy from fusion</w:t>
      </w:r>
      <w:r>
        <w:tab/>
      </w:r>
      <w:r>
        <w:tab/>
      </w:r>
      <w:r>
        <w:tab/>
        <w:t>7</w:t>
      </w:r>
    </w:p>
    <w:p w:rsidR="006C2B03" w:rsidRDefault="006C2B03" w:rsidP="006C2B03">
      <w:pPr>
        <w:spacing w:after="60"/>
      </w:pPr>
      <w:r>
        <w:t>Develop carbon sequestration methods</w:t>
      </w:r>
      <w:r>
        <w:tab/>
      </w:r>
      <w:r>
        <w:tab/>
        <w:t>9, 11, 12, 13</w:t>
      </w:r>
    </w:p>
    <w:p w:rsidR="006C2B03" w:rsidRDefault="006C2B03" w:rsidP="006C2B03">
      <w:pPr>
        <w:spacing w:after="60"/>
      </w:pPr>
      <w:r>
        <w:t>Manage the nitrogen cycle</w:t>
      </w:r>
      <w:r>
        <w:tab/>
      </w:r>
      <w:r>
        <w:tab/>
      </w:r>
      <w:r>
        <w:tab/>
        <w:t>2, 7, 12, 13</w:t>
      </w:r>
    </w:p>
    <w:p w:rsidR="006C2B03" w:rsidRDefault="006C2B03" w:rsidP="006C2B03">
      <w:pPr>
        <w:spacing w:after="60"/>
      </w:pPr>
      <w:r>
        <w:t>Provide access to clean water</w:t>
      </w:r>
      <w:r>
        <w:tab/>
      </w:r>
      <w:r>
        <w:tab/>
      </w:r>
      <w:r>
        <w:tab/>
        <w:t>6, 12, 13, 14, 15</w:t>
      </w:r>
    </w:p>
    <w:p w:rsidR="006C2B03" w:rsidRDefault="006C2B03" w:rsidP="006C2B03">
      <w:pPr>
        <w:spacing w:after="60"/>
      </w:pPr>
      <w:r>
        <w:t>Advance health informatics</w:t>
      </w:r>
      <w:r>
        <w:tab/>
      </w:r>
      <w:r>
        <w:tab/>
      </w:r>
      <w:r>
        <w:tab/>
        <w:t>2, 3, 5, 6</w:t>
      </w:r>
    </w:p>
    <w:p w:rsidR="006C2B03" w:rsidRDefault="006C2B03" w:rsidP="006C2B03">
      <w:pPr>
        <w:spacing w:after="60"/>
      </w:pPr>
      <w:r>
        <w:t>Engineer better medicines</w:t>
      </w:r>
      <w:r>
        <w:tab/>
      </w:r>
      <w:r>
        <w:tab/>
      </w:r>
      <w:r>
        <w:tab/>
        <w:t>3, 5</w:t>
      </w:r>
    </w:p>
    <w:p w:rsidR="006C2B03" w:rsidRDefault="006C2B03" w:rsidP="006C2B03">
      <w:pPr>
        <w:spacing w:after="60"/>
      </w:pPr>
      <w:r>
        <w:t>Reverse-engineer the brain</w:t>
      </w:r>
      <w:r>
        <w:tab/>
      </w:r>
      <w:r>
        <w:tab/>
      </w:r>
      <w:r>
        <w:tab/>
        <w:t>3</w:t>
      </w:r>
    </w:p>
    <w:p w:rsidR="006C2B03" w:rsidRDefault="006C2B03" w:rsidP="006C2B03">
      <w:pPr>
        <w:spacing w:after="60"/>
      </w:pPr>
      <w:r>
        <w:t>Prevent nuclear terror</w:t>
      </w:r>
      <w:r>
        <w:tab/>
      </w:r>
      <w:r>
        <w:tab/>
      </w:r>
      <w:r>
        <w:tab/>
      </w:r>
      <w:r>
        <w:tab/>
        <w:t>16, 17</w:t>
      </w:r>
    </w:p>
    <w:p w:rsidR="006C2B03" w:rsidRDefault="006C2B03" w:rsidP="006C2B03">
      <w:pPr>
        <w:spacing w:after="60"/>
      </w:pPr>
      <w:r>
        <w:t>Enhance virtual reality</w:t>
      </w:r>
      <w:r>
        <w:tab/>
      </w:r>
      <w:r>
        <w:tab/>
      </w:r>
      <w:r>
        <w:tab/>
      </w:r>
      <w:r>
        <w:tab/>
        <w:t>2-15, 17</w:t>
      </w:r>
    </w:p>
    <w:p w:rsidR="006C2B03" w:rsidRDefault="006C2B03" w:rsidP="006C2B03">
      <w:pPr>
        <w:spacing w:after="60"/>
      </w:pPr>
      <w:r>
        <w:lastRenderedPageBreak/>
        <w:t>Engineer the tools of scientific discovery</w:t>
      </w:r>
      <w:r>
        <w:tab/>
      </w:r>
      <w:r>
        <w:tab/>
        <w:t>1-15, 17</w:t>
      </w:r>
    </w:p>
    <w:p w:rsidR="006C2B03" w:rsidRDefault="006C2B03" w:rsidP="006C2B03">
      <w:pPr>
        <w:spacing w:after="60"/>
      </w:pPr>
      <w:r>
        <w:t>Advance personalized learning</w:t>
      </w:r>
      <w:r>
        <w:tab/>
      </w:r>
      <w:r>
        <w:tab/>
      </w:r>
      <w:r>
        <w:tab/>
        <w:t xml:space="preserve">4, 5, 10, </w:t>
      </w:r>
      <w:proofErr w:type="gramStart"/>
      <w:r>
        <w:t>17</w:t>
      </w:r>
      <w:proofErr w:type="gramEnd"/>
    </w:p>
    <w:p w:rsidR="006C2B03" w:rsidRDefault="006C2B03" w:rsidP="006C2B03">
      <w:pPr>
        <w:spacing w:after="60"/>
      </w:pPr>
      <w:r>
        <w:t>Secure cyberspace</w:t>
      </w:r>
      <w:r>
        <w:tab/>
      </w:r>
      <w:r>
        <w:tab/>
      </w:r>
      <w:r>
        <w:tab/>
      </w:r>
      <w:r>
        <w:tab/>
        <w:t>8, 9, 11, 12, 16, 17</w:t>
      </w:r>
    </w:p>
    <w:p w:rsidR="006C2B03" w:rsidRDefault="006C2B03" w:rsidP="006C2B03">
      <w:pPr>
        <w:spacing w:after="60"/>
      </w:pPr>
      <w:r>
        <w:t>Restore and improve urban infrastructure</w:t>
      </w:r>
      <w:r>
        <w:tab/>
        <w:t>3, 6-9, 11-15, 17</w:t>
      </w:r>
    </w:p>
    <w:p w:rsidR="006C2B03" w:rsidRDefault="006C2B03" w:rsidP="006C2B03"/>
    <w:p w:rsidR="006C2B03" w:rsidRDefault="006C2B03" w:rsidP="006C2B03">
      <w:r>
        <w:t xml:space="preserve">For any questions or queries on the GCSP contact Jeremy Smith </w:t>
      </w:r>
      <w:hyperlink r:id="rId5" w:history="1">
        <w:r w:rsidR="00AC0692" w:rsidRPr="0055612D">
          <w:rPr>
            <w:rStyle w:val="Hyperlink"/>
          </w:rPr>
          <w:t>jeremy.smith@anu.edu.au</w:t>
        </w:r>
      </w:hyperlink>
    </w:p>
    <w:p w:rsidR="00AC0692" w:rsidRDefault="00AC0692" w:rsidP="006C2B03">
      <w:bookmarkStart w:id="0" w:name="_GoBack"/>
      <w:bookmarkEnd w:id="0"/>
    </w:p>
    <w:p w:rsidR="006C2B03" w:rsidRDefault="006C2B03" w:rsidP="006C2B03"/>
    <w:p w:rsidR="006C2B03" w:rsidRDefault="006C2B03" w:rsidP="006C2B03"/>
    <w:p w:rsidR="000B1699" w:rsidRDefault="000B1699"/>
    <w:sectPr w:rsidR="000B16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B03"/>
    <w:rsid w:val="000B1699"/>
    <w:rsid w:val="006C2B03"/>
    <w:rsid w:val="00AC06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8AFDD"/>
  <w15:chartTrackingRefBased/>
  <w15:docId w15:val="{4AF11AF9-A69B-4956-88A5-F1E1A7B9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B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B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remy.smith@anu.edu.au" TargetMode="External"/><Relationship Id="rId4" Type="http://schemas.openxmlformats.org/officeDocument/2006/relationships/hyperlink" Target="https://cecs.anu.edu.au/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ANU CECS</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u1049980</dc:creator>
  <cp:keywords/>
  <dc:description/>
  <cp:lastModifiedBy>u1049980</cp:lastModifiedBy>
  <cp:revision>2</cp:revision>
  <dcterms:created xsi:type="dcterms:W3CDTF">2018-01-17T00:40:00Z</dcterms:created>
  <dcterms:modified xsi:type="dcterms:W3CDTF">2018-01-17T00:46:00Z</dcterms:modified>
</cp:coreProperties>
</file>